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B4826B1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649F4" w:rsidRPr="003649F4">
        <w:rPr>
          <w:rFonts w:ascii="Arial" w:eastAsia="Arial" w:hAnsi="Arial" w:cs="Arial"/>
          <w:sz w:val="22"/>
          <w:szCs w:val="22"/>
          <w:lang w:eastAsia="ar-SA"/>
        </w:rPr>
        <w:t>PZ.292.7.2026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540A352C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649F4" w:rsidRPr="003649F4">
        <w:rPr>
          <w:rFonts w:ascii="Arial" w:eastAsia="Arial" w:hAnsi="Arial" w:cs="Arial"/>
          <w:sz w:val="22"/>
          <w:szCs w:val="22"/>
          <w:lang w:eastAsia="ar-SA"/>
        </w:rPr>
        <w:t>9090/IREZA1/00007/00017/26/P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36E694" w14:textId="77777777" w:rsidR="0002602B" w:rsidRPr="0002602B" w:rsidRDefault="0002602B" w:rsidP="0002602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2602B">
        <w:rPr>
          <w:rFonts w:ascii="Arial" w:hAnsi="Arial" w:cs="Arial"/>
          <w:b/>
          <w:sz w:val="22"/>
          <w:szCs w:val="22"/>
        </w:rPr>
        <w:t>Centrum Realizacji Inwestycji</w:t>
      </w:r>
    </w:p>
    <w:p w14:paraId="1338984E" w14:textId="77777777" w:rsidR="0002602B" w:rsidRPr="0002602B" w:rsidRDefault="0002602B" w:rsidP="0002602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2602B">
        <w:rPr>
          <w:rFonts w:ascii="Arial" w:hAnsi="Arial" w:cs="Arial"/>
          <w:b/>
          <w:sz w:val="22"/>
          <w:szCs w:val="22"/>
        </w:rPr>
        <w:t>Region Centralny</w:t>
      </w:r>
    </w:p>
    <w:p w14:paraId="7D37A852" w14:textId="77777777" w:rsidR="0002602B" w:rsidRPr="0002602B" w:rsidRDefault="0002602B" w:rsidP="0002602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2602B">
        <w:rPr>
          <w:rFonts w:ascii="Arial" w:hAnsi="Arial" w:cs="Arial"/>
          <w:b/>
          <w:sz w:val="22"/>
          <w:szCs w:val="22"/>
        </w:rPr>
        <w:t>ul. Chodakowska 50</w:t>
      </w:r>
    </w:p>
    <w:p w14:paraId="5A00CB4B" w14:textId="0F1BC0BB" w:rsidR="0016759B" w:rsidRDefault="0002602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02602B">
        <w:rPr>
          <w:rFonts w:ascii="Arial" w:hAnsi="Arial" w:cs="Arial"/>
          <w:b/>
          <w:sz w:val="22"/>
          <w:szCs w:val="22"/>
        </w:rPr>
        <w:t xml:space="preserve">03-816 Warszawa 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83F4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A83F41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DD3F206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F41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D531F2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47EAD" w:rsidRPr="00747EAD">
        <w:rPr>
          <w:rFonts w:ascii="Arial" w:hAnsi="Arial" w:cs="Arial"/>
          <w:b/>
          <w:bCs/>
          <w:sz w:val="22"/>
          <w:szCs w:val="22"/>
        </w:rPr>
        <w:t>Zarządzanie i</w:t>
      </w:r>
      <w:r w:rsidR="00F068BF">
        <w:rPr>
          <w:rFonts w:ascii="Arial" w:hAnsi="Arial" w:cs="Arial"/>
          <w:b/>
          <w:bCs/>
          <w:sz w:val="22"/>
          <w:szCs w:val="22"/>
        </w:rPr>
        <w:t> </w:t>
      </w:r>
      <w:r w:rsidR="00747EAD" w:rsidRPr="00747EAD">
        <w:rPr>
          <w:rFonts w:ascii="Arial" w:hAnsi="Arial" w:cs="Arial"/>
          <w:b/>
          <w:bCs/>
          <w:sz w:val="22"/>
          <w:szCs w:val="22"/>
        </w:rPr>
        <w:t>sprawowanie nadzoru inwestorskiego w ramach zadania pn. „Budowa skrzyżowania dwupoziomowego na terenie Miasta Tomaszów Mazowiecki w zamian za likwidację przejazdu kolejowo-drogowego w ciągu drogi wojewódzkiej nr 713 z linią kolejową nr 25 w</w:t>
      </w:r>
      <w:r w:rsidR="00F068BF">
        <w:rPr>
          <w:rFonts w:ascii="Arial" w:hAnsi="Arial" w:cs="Arial"/>
          <w:b/>
          <w:bCs/>
          <w:sz w:val="22"/>
          <w:szCs w:val="22"/>
        </w:rPr>
        <w:t> </w:t>
      </w:r>
      <w:r w:rsidR="00747EAD" w:rsidRPr="00747EAD">
        <w:rPr>
          <w:rFonts w:ascii="Arial" w:hAnsi="Arial" w:cs="Arial"/>
          <w:b/>
          <w:bCs/>
          <w:sz w:val="22"/>
          <w:szCs w:val="22"/>
        </w:rPr>
        <w:t>km 54,296” w ramach projektu „Poprawa bezpieczeństwa i likwidacja zagrożeń eksploatacyjnych na sieci kolejowej - etap II"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5B82E85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lastRenderedPageBreak/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1C181F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687A8A">
        <w:rPr>
          <w:rFonts w:ascii="Arial" w:hAnsi="Arial" w:cs="Arial"/>
          <w:sz w:val="22"/>
          <w:szCs w:val="22"/>
        </w:rPr>
        <w:t>3 i 4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43F1135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1440EB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12840CC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2602B">
      <w:rPr>
        <w:rFonts w:ascii="Arial" w:hAnsi="Arial" w:cs="Arial"/>
        <w:b/>
        <w:i/>
        <w:sz w:val="18"/>
        <w:szCs w:val="16"/>
      </w:rPr>
      <w:t xml:space="preserve"> </w:t>
    </w:r>
    <w:r w:rsidR="0002602B" w:rsidRPr="00A83F41">
      <w:rPr>
        <w:rFonts w:ascii="Arial" w:hAnsi="Arial" w:cs="Arial"/>
        <w:b/>
        <w:i/>
        <w:sz w:val="18"/>
        <w:szCs w:val="16"/>
      </w:rPr>
      <w:t>2</w:t>
    </w:r>
    <w:r w:rsidR="00F068BF" w:rsidRPr="00A83F41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36E398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4872911">
    <w:abstractNumId w:val="3"/>
  </w:num>
  <w:num w:numId="2" w16cid:durableId="163252132">
    <w:abstractNumId w:val="0"/>
  </w:num>
  <w:num w:numId="3" w16cid:durableId="49038549">
    <w:abstractNumId w:val="2"/>
  </w:num>
  <w:num w:numId="4" w16cid:durableId="1258294096">
    <w:abstractNumId w:val="1"/>
  </w:num>
  <w:num w:numId="5" w16cid:durableId="1917325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602B"/>
    <w:rsid w:val="000375B3"/>
    <w:rsid w:val="00044450"/>
    <w:rsid w:val="00044D8D"/>
    <w:rsid w:val="00052EAB"/>
    <w:rsid w:val="0005681A"/>
    <w:rsid w:val="00062E3F"/>
    <w:rsid w:val="00086956"/>
    <w:rsid w:val="00090D01"/>
    <w:rsid w:val="00097ACB"/>
    <w:rsid w:val="000D31E4"/>
    <w:rsid w:val="000E004D"/>
    <w:rsid w:val="00111E10"/>
    <w:rsid w:val="0011628C"/>
    <w:rsid w:val="00133224"/>
    <w:rsid w:val="001471B7"/>
    <w:rsid w:val="00156637"/>
    <w:rsid w:val="001637AC"/>
    <w:rsid w:val="0016759B"/>
    <w:rsid w:val="00197A60"/>
    <w:rsid w:val="001A2473"/>
    <w:rsid w:val="001B7BA2"/>
    <w:rsid w:val="001C181F"/>
    <w:rsid w:val="001C5630"/>
    <w:rsid w:val="001E2ED8"/>
    <w:rsid w:val="001E656E"/>
    <w:rsid w:val="00211028"/>
    <w:rsid w:val="002132BD"/>
    <w:rsid w:val="00244043"/>
    <w:rsid w:val="00256C8E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649F4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87A8A"/>
    <w:rsid w:val="00692AC4"/>
    <w:rsid w:val="00697255"/>
    <w:rsid w:val="006B24E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47EAD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A4A6C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F41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34662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3637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1C42"/>
    <w:rsid w:val="00F051C0"/>
    <w:rsid w:val="00F068BF"/>
    <w:rsid w:val="00F10C94"/>
    <w:rsid w:val="00F11914"/>
    <w:rsid w:val="00F14F3B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2602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52D648-B2DB-4EF4-B244-7CF795CD3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Filip Katarzyna</cp:lastModifiedBy>
  <cp:revision>3</cp:revision>
  <cp:lastPrinted>2021-12-07T13:00:00Z</cp:lastPrinted>
  <dcterms:created xsi:type="dcterms:W3CDTF">2026-01-27T09:40:00Z</dcterms:created>
  <dcterms:modified xsi:type="dcterms:W3CDTF">2026-01-27T09:40:00Z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0x010100D8B79968E64A4B49962BFFD64A9B6816</vt:lpwstr>
  </property>
</Properties>
</file>